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3052"/>
        <w:bidiVisual/>
        <w:tblW w:w="9464" w:type="dxa"/>
        <w:tblLook w:val="04A0"/>
      </w:tblPr>
      <w:tblGrid>
        <w:gridCol w:w="2515"/>
        <w:gridCol w:w="2572"/>
        <w:gridCol w:w="2894"/>
        <w:gridCol w:w="1483"/>
      </w:tblGrid>
      <w:tr w:rsidR="001040A2" w:rsidTr="001040A2">
        <w:tc>
          <w:tcPr>
            <w:tcW w:w="2515" w:type="dxa"/>
          </w:tcPr>
          <w:p w:rsidR="00ED1FB3" w:rsidRPr="006C54CA" w:rsidRDefault="006C54CA" w:rsidP="006C54CA">
            <w:pPr>
              <w:jc w:val="center"/>
              <w:rPr>
                <w:rFonts w:ascii="Times New Roman" w:hAnsi="Times New Roman" w:cs="Times New Roman" w:hint="cs"/>
                <w:b/>
                <w:sz w:val="24"/>
                <w:szCs w:val="24"/>
                <w:shd w:val="clear" w:color="auto" w:fill="FFFFFF"/>
                <w:rtl/>
              </w:rPr>
            </w:pPr>
            <w:r w:rsidRPr="006C54C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Functional</w:t>
            </w:r>
          </w:p>
        </w:tc>
        <w:tc>
          <w:tcPr>
            <w:tcW w:w="2572" w:type="dxa"/>
          </w:tcPr>
          <w:p w:rsidR="00ED1FB3" w:rsidRPr="006C54CA" w:rsidRDefault="006C54CA" w:rsidP="006C54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rtl/>
              </w:rPr>
            </w:pPr>
            <w:r w:rsidRPr="006C54C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Business</w:t>
            </w:r>
          </w:p>
        </w:tc>
        <w:tc>
          <w:tcPr>
            <w:tcW w:w="2894" w:type="dxa"/>
          </w:tcPr>
          <w:p w:rsidR="00ED1FB3" w:rsidRPr="006C54CA" w:rsidRDefault="006C54CA" w:rsidP="006C54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rtl/>
              </w:rPr>
            </w:pPr>
            <w:r w:rsidRPr="006C54C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Corporate</w:t>
            </w:r>
            <w:r w:rsidRPr="006C54C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rtl/>
              </w:rPr>
              <w:pict>
                <v:rect id="_x0000_s1026" style="position:absolute;left:0;text-align:left;margin-left:-75pt;margin-top:-91.55pt;width:472.5pt;height:74.25pt;z-index:251658240;mso-position-horizontal-relative:text;mso-position-vertical-relative:text">
                  <v:textbox>
                    <w:txbxContent>
                      <w:p w:rsidR="006C54CA" w:rsidRPr="006C54CA" w:rsidRDefault="006C54CA" w:rsidP="006C54CA">
                        <w:pPr>
                          <w:jc w:val="center"/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</w:rPr>
                        </w:pPr>
                        <w:r w:rsidRPr="006C54CA"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  <w:t>General Feedback on Research project</w:t>
                        </w:r>
                      </w:p>
                      <w:p w:rsidR="006C54CA" w:rsidRDefault="006C54CA" w:rsidP="006C54CA">
                        <w:pPr>
                          <w:jc w:val="right"/>
                        </w:pPr>
                        <w:r>
                          <w:t xml:space="preserve">Analytical Tool of the Integration between  Corporate ,Business and Functional Strategies … </w:t>
                        </w:r>
                      </w:p>
                      <w:p w:rsidR="006C54CA" w:rsidRPr="006C54CA" w:rsidRDefault="006C54CA" w:rsidP="006C54CA">
                        <w:pPr>
                          <w:rPr>
                            <w:color w:val="FF0000"/>
                          </w:rPr>
                        </w:pPr>
                        <w:r w:rsidRPr="006C54CA">
                          <w:rPr>
                            <w:color w:val="FF0000"/>
                            <w:highlight w:val="yellow"/>
                          </w:rPr>
                          <w:t>Be creative</w:t>
                        </w:r>
                        <w:r w:rsidRPr="006C54CA">
                          <w:rPr>
                            <w:color w:val="FF0000"/>
                          </w:rPr>
                          <w:t xml:space="preserve">  </w:t>
                        </w:r>
                      </w:p>
                    </w:txbxContent>
                  </v:textbox>
                  <w10:wrap anchorx="page"/>
                </v:rect>
              </w:pict>
            </w:r>
          </w:p>
        </w:tc>
        <w:tc>
          <w:tcPr>
            <w:tcW w:w="1483" w:type="dxa"/>
          </w:tcPr>
          <w:p w:rsidR="00ED1FB3" w:rsidRDefault="00ED1FB3" w:rsidP="006C54CA">
            <w:pPr>
              <w:rPr>
                <w:rFonts w:hint="cs"/>
                <w:rtl/>
              </w:rPr>
            </w:pPr>
          </w:p>
          <w:p w:rsidR="00ED1FB3" w:rsidRDefault="00ED1FB3" w:rsidP="006C54CA">
            <w:pPr>
              <w:rPr>
                <w:rFonts w:hint="cs"/>
                <w:rtl/>
              </w:rPr>
            </w:pPr>
          </w:p>
          <w:p w:rsidR="00ED1FB3" w:rsidRDefault="00ED1FB3" w:rsidP="006C54CA">
            <w:pPr>
              <w:rPr>
                <w:rtl/>
              </w:rPr>
            </w:pPr>
          </w:p>
        </w:tc>
      </w:tr>
      <w:tr w:rsidR="001040A2" w:rsidTr="001040A2">
        <w:tc>
          <w:tcPr>
            <w:tcW w:w="2515" w:type="dxa"/>
          </w:tcPr>
          <w:p w:rsidR="00ED1FB3" w:rsidRPr="00074DFF" w:rsidRDefault="00ED1FB3" w:rsidP="006C54CA">
            <w:pPr>
              <w:bidi w:val="0"/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  <w:shd w:val="clear" w:color="auto" w:fill="FFFFFF"/>
              </w:rPr>
            </w:pPr>
            <w:r w:rsidRPr="00074DFF">
              <w:rPr>
                <w:rFonts w:ascii="Times New Roman" w:hAnsi="Times New Roman" w:cs="Times New Roman"/>
                <w:b/>
                <w:i/>
                <w:sz w:val="20"/>
                <w:szCs w:val="20"/>
                <w:highlight w:val="yellow"/>
                <w:shd w:val="clear" w:color="auto" w:fill="FFFFFF"/>
              </w:rPr>
              <w:t>“</w:t>
            </w:r>
            <w:r w:rsidRPr="00074DFF"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  <w:shd w:val="clear" w:color="auto" w:fill="FFFFFF"/>
              </w:rPr>
              <w:t>To be a leading manufacturer of basic and value added petrochemical products”</w:t>
            </w:r>
          </w:p>
          <w:p w:rsidR="00ED1FB3" w:rsidRPr="00074DFF" w:rsidRDefault="00ED1FB3" w:rsidP="006C54CA">
            <w:pPr>
              <w:rPr>
                <w:rFonts w:hint="cs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2572" w:type="dxa"/>
          </w:tcPr>
          <w:p w:rsidR="00ED1FB3" w:rsidRPr="00074DFF" w:rsidRDefault="00ED1FB3" w:rsidP="006C54CA">
            <w:pPr>
              <w:bidi w:val="0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shd w:val="clear" w:color="auto" w:fill="FFFFFF"/>
              </w:rPr>
            </w:pPr>
            <w:r w:rsidRPr="00074DFF"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  <w:shd w:val="clear" w:color="auto" w:fill="FFFFFF"/>
              </w:rPr>
              <w:t>“Our aim is to become the world’s preferred manufacturer and marketer of chemical and metal products. We are ambitious and competitive, and we will achieve our aim by supplying high-quality industrial products and services to our customers, and by satisfying the expectations of our shareholders”</w:t>
            </w:r>
          </w:p>
          <w:p w:rsidR="00ED1FB3" w:rsidRPr="00074DFF" w:rsidRDefault="00ED1FB3" w:rsidP="006C54CA">
            <w:pPr>
              <w:bidi w:val="0"/>
              <w:ind w:left="360"/>
              <w:jc w:val="center"/>
              <w:rPr>
                <w:rFonts w:hint="cs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2894" w:type="dxa"/>
          </w:tcPr>
          <w:p w:rsidR="00ED1FB3" w:rsidRPr="00074DFF" w:rsidRDefault="00ED1FB3" w:rsidP="006C54CA">
            <w:pPr>
              <w:bidi w:val="0"/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074DFF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highlight w:val="yellow"/>
              </w:rPr>
              <w:t>“Our vision is to be the preferred world leader in chemicals”</w:t>
            </w:r>
          </w:p>
          <w:p w:rsidR="00ED1FB3" w:rsidRPr="00074DFF" w:rsidRDefault="00ED1FB3" w:rsidP="006C54CA">
            <w:pPr>
              <w:bidi w:val="0"/>
              <w:ind w:left="360"/>
              <w:rPr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1483" w:type="dxa"/>
          </w:tcPr>
          <w:p w:rsidR="00ED1FB3" w:rsidRDefault="00ED1FB3" w:rsidP="006C54CA">
            <w:pPr>
              <w:rPr>
                <w:rFonts w:hint="cs"/>
                <w:rtl/>
              </w:rPr>
            </w:pPr>
          </w:p>
          <w:p w:rsidR="00ED1FB3" w:rsidRDefault="00ED1FB3" w:rsidP="006C54CA">
            <w:pPr>
              <w:rPr>
                <w:rFonts w:hint="cs"/>
                <w:rtl/>
              </w:rPr>
            </w:pPr>
          </w:p>
          <w:p w:rsidR="00ED1FB3" w:rsidRDefault="00ED1FB3" w:rsidP="006C54CA">
            <w:pPr>
              <w:rPr>
                <w:rFonts w:hint="cs"/>
                <w:rtl/>
              </w:rPr>
            </w:pPr>
          </w:p>
          <w:p w:rsidR="00ED1FB3" w:rsidRDefault="00ED1FB3" w:rsidP="006C54CA">
            <w:pPr>
              <w:rPr>
                <w:rFonts w:hint="cs"/>
                <w:rtl/>
              </w:rPr>
            </w:pPr>
          </w:p>
          <w:p w:rsidR="00ED1FB3" w:rsidRDefault="00ED1FB3" w:rsidP="006C54CA">
            <w:pPr>
              <w:rPr>
                <w:rFonts w:hint="cs"/>
                <w:rtl/>
              </w:rPr>
            </w:pPr>
            <w:r w:rsidRPr="0009523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VISION</w:t>
            </w:r>
          </w:p>
          <w:p w:rsidR="00ED1FB3" w:rsidRDefault="00ED1FB3" w:rsidP="006C54CA">
            <w:pPr>
              <w:rPr>
                <w:rFonts w:hint="cs"/>
                <w:rtl/>
              </w:rPr>
            </w:pPr>
          </w:p>
          <w:p w:rsidR="00ED1FB3" w:rsidRDefault="00ED1FB3" w:rsidP="006C54CA">
            <w:pPr>
              <w:rPr>
                <w:rFonts w:hint="cs"/>
                <w:rtl/>
              </w:rPr>
            </w:pPr>
          </w:p>
          <w:p w:rsidR="00ED1FB3" w:rsidRDefault="00ED1FB3" w:rsidP="006C54CA">
            <w:pPr>
              <w:rPr>
                <w:rtl/>
              </w:rPr>
            </w:pPr>
          </w:p>
        </w:tc>
      </w:tr>
      <w:tr w:rsidR="001040A2" w:rsidTr="001040A2">
        <w:tc>
          <w:tcPr>
            <w:tcW w:w="2515" w:type="dxa"/>
          </w:tcPr>
          <w:p w:rsidR="00ED1FB3" w:rsidRPr="00074DFF" w:rsidRDefault="00ED1FB3" w:rsidP="006C54CA">
            <w:pPr>
              <w:pStyle w:val="a4"/>
              <w:bidi w:val="0"/>
              <w:spacing w:line="360" w:lineRule="auto"/>
              <w:ind w:left="993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shd w:val="clear" w:color="auto" w:fill="FFFFFF"/>
              </w:rPr>
            </w:pPr>
            <w:r w:rsidRPr="00074DFF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shd w:val="clear" w:color="auto" w:fill="FFFFFF"/>
              </w:rPr>
              <w:t>MISSION: “</w:t>
            </w:r>
          </w:p>
          <w:p w:rsidR="00ED1FB3" w:rsidRPr="00074DFF" w:rsidRDefault="006C54CA" w:rsidP="006C54CA">
            <w:pPr>
              <w:bidi w:val="0"/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  <w:shd w:val="clear" w:color="auto" w:fill="FFFFFF"/>
              </w:rPr>
            </w:pPr>
            <w:r w:rsidRPr="00074DFF"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  <w:shd w:val="clear" w:color="auto" w:fill="FFFFFF"/>
              </w:rPr>
              <w:t>-</w:t>
            </w:r>
            <w:r w:rsidR="00ED1FB3" w:rsidRPr="00074DFF"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  <w:shd w:val="clear" w:color="auto" w:fill="FFFFFF"/>
              </w:rPr>
              <w:t>To ensure that the complex is operated safely, securely in a manner that protects the surrounding environment and community.</w:t>
            </w:r>
          </w:p>
          <w:p w:rsidR="006C54CA" w:rsidRPr="00074DFF" w:rsidRDefault="006C54CA" w:rsidP="006C54CA">
            <w:pPr>
              <w:bidi w:val="0"/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  <w:shd w:val="clear" w:color="auto" w:fill="FFFFFF"/>
              </w:rPr>
            </w:pPr>
          </w:p>
          <w:p w:rsidR="00ED1FB3" w:rsidRPr="00074DFF" w:rsidRDefault="006C54CA" w:rsidP="006C54CA">
            <w:pPr>
              <w:bidi w:val="0"/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  <w:shd w:val="clear" w:color="auto" w:fill="FFFFFF"/>
              </w:rPr>
            </w:pPr>
            <w:r w:rsidRPr="00074DFF"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  <w:shd w:val="clear" w:color="auto" w:fill="FFFFFF"/>
              </w:rPr>
              <w:t>-</w:t>
            </w:r>
            <w:r w:rsidR="00ED1FB3" w:rsidRPr="00074DFF"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  <w:shd w:val="clear" w:color="auto" w:fill="FFFFFF"/>
              </w:rPr>
              <w:t>To supply outstanding quality products.</w:t>
            </w:r>
          </w:p>
          <w:p w:rsidR="006C54CA" w:rsidRPr="00074DFF" w:rsidRDefault="006C54CA" w:rsidP="006C54CA">
            <w:pPr>
              <w:pStyle w:val="a4"/>
              <w:bidi w:val="0"/>
              <w:ind w:left="1418"/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  <w:shd w:val="clear" w:color="auto" w:fill="FFFFFF"/>
              </w:rPr>
            </w:pPr>
          </w:p>
          <w:p w:rsidR="00ED1FB3" w:rsidRPr="00074DFF" w:rsidRDefault="006C54CA" w:rsidP="006C54CA">
            <w:pPr>
              <w:bidi w:val="0"/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  <w:shd w:val="clear" w:color="auto" w:fill="FFFFFF"/>
              </w:rPr>
            </w:pPr>
            <w:r w:rsidRPr="00074DFF"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  <w:shd w:val="clear" w:color="auto" w:fill="FFFFFF"/>
              </w:rPr>
              <w:t>-</w:t>
            </w:r>
            <w:r w:rsidR="00ED1FB3" w:rsidRPr="00074DFF"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  <w:shd w:val="clear" w:color="auto" w:fill="FFFFFF"/>
              </w:rPr>
              <w:t>To ensure that our human recourses are qualified, challenged in a positive work environment. To ensure that the complex operation is efficient, profitable and pursue growth opportunities to add to share holder's value.”</w:t>
            </w:r>
          </w:p>
          <w:p w:rsidR="00ED1FB3" w:rsidRPr="00074DFF" w:rsidRDefault="00ED1FB3" w:rsidP="006C54CA">
            <w:pPr>
              <w:rPr>
                <w:rFonts w:hint="cs"/>
                <w:b/>
                <w:bCs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2572" w:type="dxa"/>
          </w:tcPr>
          <w:p w:rsidR="00ED1FB3" w:rsidRPr="00074DFF" w:rsidRDefault="00ED1FB3" w:rsidP="006C54CA">
            <w:pPr>
              <w:bidi w:val="0"/>
              <w:ind w:left="360"/>
              <w:rPr>
                <w:rFonts w:ascii="Times New Roman" w:hAnsi="Times New Roman" w:cs="Times New Roman"/>
                <w:sz w:val="20"/>
                <w:szCs w:val="20"/>
                <w:highlight w:val="yellow"/>
                <w:shd w:val="clear" w:color="auto" w:fill="FFFFFF"/>
              </w:rPr>
            </w:pPr>
            <w:r w:rsidRPr="00074DFF"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  <w:shd w:val="clear" w:color="auto" w:fill="FFFFFF"/>
              </w:rPr>
              <w:t>“To Design and Build a Safe, Reliable and Cost Effective World Class Petrochemicals Complex Meeting HSEQ Requirements Within Budget and Schedule”</w:t>
            </w:r>
          </w:p>
          <w:p w:rsidR="00ED1FB3" w:rsidRPr="00074DFF" w:rsidRDefault="00ED1FB3" w:rsidP="006C54CA">
            <w:pPr>
              <w:bidi w:val="0"/>
              <w:ind w:left="3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shd w:val="clear" w:color="auto" w:fill="FFFFFF"/>
              </w:rPr>
            </w:pPr>
          </w:p>
          <w:p w:rsidR="00ED1FB3" w:rsidRPr="00074DFF" w:rsidRDefault="00ED1FB3" w:rsidP="006C54CA">
            <w:pPr>
              <w:rPr>
                <w:rFonts w:hint="cs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2894" w:type="dxa"/>
          </w:tcPr>
          <w:p w:rsidR="00ED1FB3" w:rsidRPr="00074DFF" w:rsidRDefault="00ED1FB3" w:rsidP="006C54CA">
            <w:pPr>
              <w:bidi w:val="0"/>
              <w:ind w:left="360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highlight w:val="yellow"/>
              </w:rPr>
            </w:pPr>
            <w:r w:rsidRPr="00074DFF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highlight w:val="yellow"/>
              </w:rPr>
              <w:t>“Our mission is to responsibly provide quality products and services through innovation, learning and operational excellence while sustaining maximum value for our stakeholders”</w:t>
            </w:r>
          </w:p>
          <w:p w:rsidR="00ED1FB3" w:rsidRPr="00074DFF" w:rsidRDefault="00ED1FB3" w:rsidP="006C54CA">
            <w:pPr>
              <w:rPr>
                <w:rFonts w:hint="cs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1483" w:type="dxa"/>
          </w:tcPr>
          <w:p w:rsidR="00ED1FB3" w:rsidRDefault="00ED1FB3" w:rsidP="006C54CA">
            <w:pPr>
              <w:rPr>
                <w:rFonts w:hint="cs"/>
                <w:rtl/>
              </w:rPr>
            </w:pPr>
          </w:p>
          <w:p w:rsidR="00ED1FB3" w:rsidRDefault="00ED1FB3" w:rsidP="006C54CA">
            <w:pPr>
              <w:rPr>
                <w:rFonts w:hint="cs"/>
                <w:rtl/>
              </w:rPr>
            </w:pPr>
          </w:p>
          <w:p w:rsidR="00ED1FB3" w:rsidRDefault="00ED1FB3" w:rsidP="006C54CA">
            <w:pPr>
              <w:rPr>
                <w:rFonts w:hint="cs"/>
                <w:rtl/>
              </w:rPr>
            </w:pPr>
          </w:p>
          <w:p w:rsidR="00ED1FB3" w:rsidRDefault="00ED1FB3" w:rsidP="006C54CA">
            <w:pPr>
              <w:rPr>
                <w:rFonts w:hint="cs"/>
                <w:rtl/>
              </w:rPr>
            </w:pPr>
          </w:p>
          <w:p w:rsidR="00ED1FB3" w:rsidRDefault="00ED1FB3" w:rsidP="006C54CA">
            <w:pPr>
              <w:rPr>
                <w:rFonts w:hint="cs"/>
                <w:rtl/>
              </w:rPr>
            </w:pPr>
            <w:r w:rsidRPr="0009523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MISSION</w:t>
            </w:r>
          </w:p>
          <w:p w:rsidR="00ED1FB3" w:rsidRDefault="00ED1FB3" w:rsidP="006C54CA">
            <w:pPr>
              <w:rPr>
                <w:rFonts w:hint="cs"/>
                <w:rtl/>
              </w:rPr>
            </w:pPr>
          </w:p>
          <w:p w:rsidR="00ED1FB3" w:rsidRDefault="00ED1FB3" w:rsidP="006C54CA">
            <w:pPr>
              <w:rPr>
                <w:rFonts w:hint="cs"/>
                <w:rtl/>
              </w:rPr>
            </w:pPr>
          </w:p>
          <w:p w:rsidR="00ED1FB3" w:rsidRDefault="00ED1FB3" w:rsidP="006C54CA">
            <w:pPr>
              <w:rPr>
                <w:rFonts w:hint="cs"/>
                <w:rtl/>
              </w:rPr>
            </w:pPr>
          </w:p>
        </w:tc>
      </w:tr>
      <w:tr w:rsidR="001040A2" w:rsidTr="001040A2">
        <w:tc>
          <w:tcPr>
            <w:tcW w:w="2515" w:type="dxa"/>
          </w:tcPr>
          <w:p w:rsidR="001040A2" w:rsidRDefault="001040A2" w:rsidP="001040A2">
            <w:pPr>
              <w:jc w:val="right"/>
              <w:rPr>
                <w:sz w:val="20"/>
                <w:szCs w:val="20"/>
              </w:rPr>
            </w:pPr>
          </w:p>
          <w:p w:rsidR="001040A2" w:rsidRDefault="001040A2" w:rsidP="001040A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</w:t>
            </w:r>
          </w:p>
          <w:p w:rsidR="001040A2" w:rsidRDefault="001040A2" w:rsidP="001040A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</w:t>
            </w:r>
          </w:p>
          <w:p w:rsidR="001040A2" w:rsidRDefault="001040A2" w:rsidP="001040A2">
            <w:pPr>
              <w:jc w:val="right"/>
              <w:rPr>
                <w:sz w:val="20"/>
                <w:szCs w:val="20"/>
              </w:rPr>
            </w:pPr>
          </w:p>
          <w:p w:rsidR="001040A2" w:rsidRDefault="001040A2" w:rsidP="001040A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</w:t>
            </w:r>
          </w:p>
          <w:p w:rsidR="001040A2" w:rsidRDefault="001040A2" w:rsidP="001040A2">
            <w:pPr>
              <w:jc w:val="right"/>
              <w:rPr>
                <w:sz w:val="20"/>
                <w:szCs w:val="20"/>
              </w:rPr>
            </w:pPr>
          </w:p>
          <w:p w:rsidR="001040A2" w:rsidRDefault="001040A2" w:rsidP="001040A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</w:t>
            </w:r>
          </w:p>
          <w:p w:rsidR="001040A2" w:rsidRDefault="001040A2" w:rsidP="001040A2">
            <w:pPr>
              <w:jc w:val="right"/>
              <w:rPr>
                <w:sz w:val="20"/>
                <w:szCs w:val="20"/>
              </w:rPr>
            </w:pPr>
          </w:p>
          <w:p w:rsidR="001040A2" w:rsidRPr="006C54CA" w:rsidRDefault="001040A2" w:rsidP="001040A2">
            <w:pPr>
              <w:rPr>
                <w:sz w:val="20"/>
                <w:szCs w:val="20"/>
                <w:rtl/>
              </w:rPr>
            </w:pPr>
          </w:p>
        </w:tc>
        <w:tc>
          <w:tcPr>
            <w:tcW w:w="2572" w:type="dxa"/>
          </w:tcPr>
          <w:p w:rsidR="001040A2" w:rsidRDefault="001040A2" w:rsidP="001040A2">
            <w:pPr>
              <w:jc w:val="right"/>
              <w:rPr>
                <w:sz w:val="20"/>
                <w:szCs w:val="20"/>
              </w:rPr>
            </w:pPr>
          </w:p>
          <w:p w:rsidR="001040A2" w:rsidRDefault="001040A2" w:rsidP="001040A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</w:t>
            </w:r>
          </w:p>
          <w:p w:rsidR="001040A2" w:rsidRDefault="001040A2" w:rsidP="001040A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</w:t>
            </w:r>
          </w:p>
          <w:p w:rsidR="001040A2" w:rsidRDefault="001040A2" w:rsidP="001040A2">
            <w:pPr>
              <w:jc w:val="right"/>
              <w:rPr>
                <w:sz w:val="20"/>
                <w:szCs w:val="20"/>
              </w:rPr>
            </w:pPr>
          </w:p>
          <w:p w:rsidR="001040A2" w:rsidRDefault="001040A2" w:rsidP="001040A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</w:t>
            </w:r>
          </w:p>
          <w:p w:rsidR="001040A2" w:rsidRDefault="001040A2" w:rsidP="001040A2">
            <w:pPr>
              <w:jc w:val="right"/>
              <w:rPr>
                <w:sz w:val="20"/>
                <w:szCs w:val="20"/>
              </w:rPr>
            </w:pPr>
          </w:p>
          <w:p w:rsidR="001040A2" w:rsidRDefault="001040A2" w:rsidP="001040A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</w:t>
            </w:r>
          </w:p>
          <w:p w:rsidR="001040A2" w:rsidRDefault="001040A2" w:rsidP="001040A2">
            <w:pPr>
              <w:jc w:val="right"/>
              <w:rPr>
                <w:sz w:val="20"/>
                <w:szCs w:val="20"/>
              </w:rPr>
            </w:pPr>
          </w:p>
          <w:p w:rsidR="001040A2" w:rsidRPr="006C54CA" w:rsidRDefault="001040A2" w:rsidP="001040A2">
            <w:pPr>
              <w:rPr>
                <w:rFonts w:hint="cs"/>
                <w:sz w:val="20"/>
                <w:szCs w:val="20"/>
                <w:rtl/>
              </w:rPr>
            </w:pPr>
          </w:p>
        </w:tc>
        <w:tc>
          <w:tcPr>
            <w:tcW w:w="2894" w:type="dxa"/>
          </w:tcPr>
          <w:p w:rsidR="001040A2" w:rsidRDefault="001040A2" w:rsidP="001040A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</w:t>
            </w:r>
          </w:p>
          <w:p w:rsidR="001040A2" w:rsidRDefault="001040A2" w:rsidP="001040A2">
            <w:pPr>
              <w:jc w:val="right"/>
              <w:rPr>
                <w:sz w:val="20"/>
                <w:szCs w:val="20"/>
              </w:rPr>
            </w:pPr>
          </w:p>
          <w:p w:rsidR="001040A2" w:rsidRDefault="001040A2" w:rsidP="001040A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</w:t>
            </w:r>
          </w:p>
          <w:p w:rsidR="001040A2" w:rsidRDefault="001040A2" w:rsidP="001040A2">
            <w:pPr>
              <w:jc w:val="right"/>
              <w:rPr>
                <w:sz w:val="20"/>
                <w:szCs w:val="20"/>
              </w:rPr>
            </w:pPr>
          </w:p>
          <w:p w:rsidR="001040A2" w:rsidRDefault="001040A2" w:rsidP="001040A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</w:t>
            </w:r>
          </w:p>
          <w:p w:rsidR="001040A2" w:rsidRDefault="001040A2" w:rsidP="001040A2">
            <w:pPr>
              <w:jc w:val="right"/>
              <w:rPr>
                <w:sz w:val="20"/>
                <w:szCs w:val="20"/>
              </w:rPr>
            </w:pPr>
          </w:p>
          <w:p w:rsidR="001040A2" w:rsidRDefault="001040A2" w:rsidP="001040A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</w:t>
            </w:r>
          </w:p>
          <w:p w:rsidR="001040A2" w:rsidRDefault="001040A2" w:rsidP="001040A2">
            <w:pPr>
              <w:jc w:val="right"/>
              <w:rPr>
                <w:sz w:val="20"/>
                <w:szCs w:val="20"/>
              </w:rPr>
            </w:pPr>
          </w:p>
          <w:p w:rsidR="001040A2" w:rsidRPr="00B740D1" w:rsidRDefault="001040A2" w:rsidP="001040A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83" w:type="dxa"/>
          </w:tcPr>
          <w:p w:rsidR="001040A2" w:rsidRPr="006C54CA" w:rsidRDefault="001040A2" w:rsidP="001040A2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6C54C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Type of  strategy </w:t>
            </w:r>
          </w:p>
        </w:tc>
      </w:tr>
      <w:tr w:rsidR="001040A2" w:rsidTr="001040A2">
        <w:tc>
          <w:tcPr>
            <w:tcW w:w="2515" w:type="dxa"/>
          </w:tcPr>
          <w:p w:rsidR="00B740D1" w:rsidRDefault="00B740D1" w:rsidP="00B740D1">
            <w:pPr>
              <w:jc w:val="right"/>
              <w:rPr>
                <w:sz w:val="20"/>
                <w:szCs w:val="20"/>
              </w:rPr>
            </w:pPr>
          </w:p>
          <w:p w:rsidR="00B740D1" w:rsidRDefault="00B740D1" w:rsidP="00B7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</w:t>
            </w:r>
          </w:p>
          <w:p w:rsidR="00B740D1" w:rsidRDefault="00B740D1" w:rsidP="00B7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</w:t>
            </w:r>
          </w:p>
          <w:p w:rsidR="00B740D1" w:rsidRDefault="00B740D1" w:rsidP="00B740D1">
            <w:pPr>
              <w:jc w:val="right"/>
              <w:rPr>
                <w:sz w:val="20"/>
                <w:szCs w:val="20"/>
              </w:rPr>
            </w:pPr>
          </w:p>
          <w:p w:rsidR="00B740D1" w:rsidRDefault="00B740D1" w:rsidP="00B7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</w:t>
            </w:r>
          </w:p>
          <w:p w:rsidR="00B740D1" w:rsidRDefault="00B740D1" w:rsidP="00B740D1">
            <w:pPr>
              <w:jc w:val="right"/>
              <w:rPr>
                <w:sz w:val="20"/>
                <w:szCs w:val="20"/>
              </w:rPr>
            </w:pPr>
          </w:p>
          <w:p w:rsidR="00B740D1" w:rsidRDefault="00B740D1" w:rsidP="00B7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</w:t>
            </w:r>
          </w:p>
          <w:p w:rsidR="00B740D1" w:rsidRDefault="00B740D1" w:rsidP="00B740D1">
            <w:pPr>
              <w:jc w:val="right"/>
              <w:rPr>
                <w:sz w:val="20"/>
                <w:szCs w:val="20"/>
              </w:rPr>
            </w:pPr>
          </w:p>
          <w:p w:rsidR="00ED1FB3" w:rsidRPr="006C54CA" w:rsidRDefault="00ED1FB3" w:rsidP="006C54CA">
            <w:pPr>
              <w:rPr>
                <w:sz w:val="20"/>
                <w:szCs w:val="20"/>
                <w:rtl/>
              </w:rPr>
            </w:pPr>
          </w:p>
        </w:tc>
        <w:tc>
          <w:tcPr>
            <w:tcW w:w="2572" w:type="dxa"/>
          </w:tcPr>
          <w:p w:rsidR="00B740D1" w:rsidRDefault="00B740D1" w:rsidP="00B740D1">
            <w:pPr>
              <w:jc w:val="right"/>
              <w:rPr>
                <w:sz w:val="20"/>
                <w:szCs w:val="20"/>
              </w:rPr>
            </w:pPr>
          </w:p>
          <w:p w:rsidR="00B740D1" w:rsidRDefault="00B740D1" w:rsidP="00B7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</w:t>
            </w:r>
          </w:p>
          <w:p w:rsidR="00B740D1" w:rsidRDefault="00B740D1" w:rsidP="00B7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</w:t>
            </w:r>
          </w:p>
          <w:p w:rsidR="00B740D1" w:rsidRDefault="00B740D1" w:rsidP="00B740D1">
            <w:pPr>
              <w:jc w:val="right"/>
              <w:rPr>
                <w:sz w:val="20"/>
                <w:szCs w:val="20"/>
              </w:rPr>
            </w:pPr>
          </w:p>
          <w:p w:rsidR="00B740D1" w:rsidRDefault="00B740D1" w:rsidP="00B7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</w:t>
            </w:r>
          </w:p>
          <w:p w:rsidR="00B740D1" w:rsidRDefault="00B740D1" w:rsidP="00B740D1">
            <w:pPr>
              <w:jc w:val="right"/>
              <w:rPr>
                <w:sz w:val="20"/>
                <w:szCs w:val="20"/>
              </w:rPr>
            </w:pPr>
          </w:p>
          <w:p w:rsidR="00B740D1" w:rsidRDefault="00B740D1" w:rsidP="00B7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</w:t>
            </w:r>
          </w:p>
          <w:p w:rsidR="00B740D1" w:rsidRDefault="00B740D1" w:rsidP="00B740D1">
            <w:pPr>
              <w:jc w:val="right"/>
              <w:rPr>
                <w:sz w:val="20"/>
                <w:szCs w:val="20"/>
              </w:rPr>
            </w:pPr>
          </w:p>
          <w:p w:rsidR="00ED1FB3" w:rsidRPr="006C54CA" w:rsidRDefault="00ED1FB3" w:rsidP="006C54CA">
            <w:pPr>
              <w:rPr>
                <w:rFonts w:hint="cs"/>
                <w:sz w:val="20"/>
                <w:szCs w:val="20"/>
                <w:rtl/>
              </w:rPr>
            </w:pPr>
          </w:p>
        </w:tc>
        <w:tc>
          <w:tcPr>
            <w:tcW w:w="2894" w:type="dxa"/>
          </w:tcPr>
          <w:p w:rsidR="00B740D1" w:rsidRDefault="00B740D1" w:rsidP="00B7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</w:t>
            </w:r>
          </w:p>
          <w:p w:rsidR="00B740D1" w:rsidRDefault="00B740D1" w:rsidP="00B740D1">
            <w:pPr>
              <w:jc w:val="right"/>
              <w:rPr>
                <w:sz w:val="20"/>
                <w:szCs w:val="20"/>
              </w:rPr>
            </w:pPr>
          </w:p>
          <w:p w:rsidR="00B740D1" w:rsidRDefault="00B740D1" w:rsidP="00B7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</w:t>
            </w:r>
          </w:p>
          <w:p w:rsidR="00B740D1" w:rsidRDefault="00B740D1" w:rsidP="00B740D1">
            <w:pPr>
              <w:jc w:val="right"/>
              <w:rPr>
                <w:sz w:val="20"/>
                <w:szCs w:val="20"/>
              </w:rPr>
            </w:pPr>
          </w:p>
          <w:p w:rsidR="00B740D1" w:rsidRDefault="00B740D1" w:rsidP="00B7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</w:t>
            </w:r>
          </w:p>
          <w:p w:rsidR="00B740D1" w:rsidRDefault="00B740D1" w:rsidP="00B740D1">
            <w:pPr>
              <w:jc w:val="right"/>
              <w:rPr>
                <w:sz w:val="20"/>
                <w:szCs w:val="20"/>
              </w:rPr>
            </w:pPr>
          </w:p>
          <w:p w:rsidR="00B740D1" w:rsidRDefault="00B740D1" w:rsidP="00B7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</w:t>
            </w:r>
          </w:p>
          <w:p w:rsidR="00B740D1" w:rsidRDefault="00B740D1" w:rsidP="00B740D1">
            <w:pPr>
              <w:jc w:val="right"/>
              <w:rPr>
                <w:sz w:val="20"/>
                <w:szCs w:val="20"/>
              </w:rPr>
            </w:pPr>
          </w:p>
          <w:p w:rsidR="00B740D1" w:rsidRPr="00B740D1" w:rsidRDefault="00B740D1" w:rsidP="00B740D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83" w:type="dxa"/>
          </w:tcPr>
          <w:p w:rsidR="006C54CA" w:rsidRPr="006C54CA" w:rsidRDefault="006C54CA" w:rsidP="006C54CA">
            <w:pPr>
              <w:rPr>
                <w:rFonts w:ascii="Times New Roman" w:hAnsi="Times New Roman" w:cs="Times New Roman" w:hint="cs"/>
                <w:b/>
                <w:sz w:val="24"/>
                <w:szCs w:val="24"/>
                <w:shd w:val="clear" w:color="auto" w:fill="FFFFFF"/>
                <w:rtl/>
              </w:rPr>
            </w:pPr>
          </w:p>
          <w:p w:rsidR="006C54CA" w:rsidRPr="006C54CA" w:rsidRDefault="006C54CA" w:rsidP="006C54CA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6C54C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Justification </w:t>
            </w:r>
          </w:p>
          <w:p w:rsidR="006C54CA" w:rsidRPr="006C54CA" w:rsidRDefault="006C54CA" w:rsidP="006C54CA">
            <w:pPr>
              <w:rPr>
                <w:rFonts w:ascii="Times New Roman" w:hAnsi="Times New Roman" w:cs="Times New Roman" w:hint="cs"/>
                <w:b/>
                <w:sz w:val="24"/>
                <w:szCs w:val="24"/>
                <w:shd w:val="clear" w:color="auto" w:fill="FFFFFF"/>
                <w:rtl/>
              </w:rPr>
            </w:pPr>
          </w:p>
          <w:p w:rsidR="006C54CA" w:rsidRPr="006C54CA" w:rsidRDefault="006C54CA" w:rsidP="006C54CA">
            <w:pPr>
              <w:rPr>
                <w:rFonts w:ascii="Times New Roman" w:hAnsi="Times New Roman" w:cs="Times New Roman" w:hint="cs"/>
                <w:b/>
                <w:sz w:val="24"/>
                <w:szCs w:val="24"/>
                <w:shd w:val="clear" w:color="auto" w:fill="FFFFFF"/>
                <w:rtl/>
              </w:rPr>
            </w:pPr>
          </w:p>
          <w:p w:rsidR="006C54CA" w:rsidRPr="006C54CA" w:rsidRDefault="006C54CA" w:rsidP="006C54CA">
            <w:pPr>
              <w:rPr>
                <w:rFonts w:ascii="Times New Roman" w:hAnsi="Times New Roman" w:cs="Times New Roman" w:hint="cs"/>
                <w:b/>
                <w:sz w:val="24"/>
                <w:szCs w:val="24"/>
                <w:shd w:val="clear" w:color="auto" w:fill="FFFFFF"/>
                <w:rtl/>
              </w:rPr>
            </w:pPr>
          </w:p>
          <w:p w:rsidR="006C54CA" w:rsidRPr="006C54CA" w:rsidRDefault="006C54CA" w:rsidP="006C54CA">
            <w:pPr>
              <w:rPr>
                <w:rFonts w:ascii="Times New Roman" w:hAnsi="Times New Roman" w:cs="Times New Roman" w:hint="cs"/>
                <w:b/>
                <w:sz w:val="24"/>
                <w:szCs w:val="24"/>
                <w:shd w:val="clear" w:color="auto" w:fill="FFFFFF"/>
                <w:rtl/>
              </w:rPr>
            </w:pPr>
          </w:p>
          <w:p w:rsidR="006C54CA" w:rsidRPr="006C54CA" w:rsidRDefault="006C54CA" w:rsidP="006C54CA">
            <w:pPr>
              <w:rPr>
                <w:rFonts w:ascii="Times New Roman" w:hAnsi="Times New Roman" w:cs="Times New Roman" w:hint="cs"/>
                <w:b/>
                <w:sz w:val="24"/>
                <w:szCs w:val="24"/>
                <w:shd w:val="clear" w:color="auto" w:fill="FFFFFF"/>
                <w:rtl/>
              </w:rPr>
            </w:pPr>
          </w:p>
          <w:p w:rsidR="006C54CA" w:rsidRPr="006C54CA" w:rsidRDefault="006C54CA" w:rsidP="006C54CA">
            <w:pPr>
              <w:rPr>
                <w:rFonts w:ascii="Times New Roman" w:hAnsi="Times New Roman" w:cs="Times New Roman" w:hint="cs"/>
                <w:b/>
                <w:sz w:val="24"/>
                <w:szCs w:val="24"/>
                <w:shd w:val="clear" w:color="auto" w:fill="FFFFFF"/>
                <w:rtl/>
              </w:rPr>
            </w:pPr>
          </w:p>
          <w:p w:rsidR="006C54CA" w:rsidRPr="006C54CA" w:rsidRDefault="006C54CA" w:rsidP="006C54CA">
            <w:pPr>
              <w:rPr>
                <w:rFonts w:ascii="Times New Roman" w:hAnsi="Times New Roman" w:cs="Times New Roman" w:hint="cs"/>
                <w:b/>
                <w:sz w:val="24"/>
                <w:szCs w:val="24"/>
                <w:shd w:val="clear" w:color="auto" w:fill="FFFFFF"/>
                <w:rtl/>
              </w:rPr>
            </w:pPr>
          </w:p>
          <w:p w:rsidR="006C54CA" w:rsidRPr="006C54CA" w:rsidRDefault="006C54CA" w:rsidP="006C54CA">
            <w:pPr>
              <w:rPr>
                <w:rFonts w:ascii="Times New Roman" w:hAnsi="Times New Roman" w:cs="Times New Roman" w:hint="cs"/>
                <w:b/>
                <w:sz w:val="24"/>
                <w:szCs w:val="24"/>
                <w:shd w:val="clear" w:color="auto" w:fill="FFFFFF"/>
                <w:rtl/>
              </w:rPr>
            </w:pPr>
          </w:p>
          <w:p w:rsidR="006C54CA" w:rsidRPr="006C54CA" w:rsidRDefault="006C54CA" w:rsidP="006C54CA">
            <w:pPr>
              <w:rPr>
                <w:rFonts w:ascii="Times New Roman" w:hAnsi="Times New Roman" w:cs="Times New Roman" w:hint="cs"/>
                <w:b/>
                <w:sz w:val="24"/>
                <w:szCs w:val="24"/>
                <w:shd w:val="clear" w:color="auto" w:fill="FFFFFF"/>
                <w:rtl/>
              </w:rPr>
            </w:pPr>
          </w:p>
          <w:p w:rsidR="006C54CA" w:rsidRPr="006C54CA" w:rsidRDefault="006C54CA" w:rsidP="006C54CA">
            <w:pPr>
              <w:rPr>
                <w:rFonts w:ascii="Times New Roman" w:hAnsi="Times New Roman" w:cs="Times New Roman" w:hint="cs"/>
                <w:b/>
                <w:sz w:val="24"/>
                <w:szCs w:val="24"/>
                <w:shd w:val="clear" w:color="auto" w:fill="FFFFFF"/>
                <w:rtl/>
              </w:rPr>
            </w:pPr>
          </w:p>
          <w:p w:rsidR="006C54CA" w:rsidRPr="006C54CA" w:rsidRDefault="006C54CA" w:rsidP="006C54CA">
            <w:pPr>
              <w:rPr>
                <w:rFonts w:ascii="Times New Roman" w:hAnsi="Times New Roman" w:cs="Times New Roman" w:hint="cs"/>
                <w:b/>
                <w:sz w:val="24"/>
                <w:szCs w:val="24"/>
                <w:shd w:val="clear" w:color="auto" w:fill="FFFFFF"/>
                <w:rtl/>
              </w:rPr>
            </w:pPr>
          </w:p>
          <w:p w:rsidR="006C54CA" w:rsidRPr="006C54CA" w:rsidRDefault="006C54CA" w:rsidP="006C54CA">
            <w:pPr>
              <w:rPr>
                <w:rFonts w:ascii="Times New Roman" w:hAnsi="Times New Roman" w:cs="Times New Roman" w:hint="cs"/>
                <w:b/>
                <w:sz w:val="24"/>
                <w:szCs w:val="24"/>
                <w:shd w:val="clear" w:color="auto" w:fill="FFFFFF"/>
                <w:rtl/>
              </w:rPr>
            </w:pPr>
          </w:p>
          <w:p w:rsidR="006C54CA" w:rsidRPr="006C54CA" w:rsidRDefault="006C54CA" w:rsidP="006C54CA">
            <w:pPr>
              <w:rPr>
                <w:rFonts w:ascii="Times New Roman" w:hAnsi="Times New Roman" w:cs="Times New Roman" w:hint="cs"/>
                <w:b/>
                <w:sz w:val="24"/>
                <w:szCs w:val="24"/>
                <w:shd w:val="clear" w:color="auto" w:fill="FFFFFF"/>
                <w:rtl/>
              </w:rPr>
            </w:pPr>
          </w:p>
          <w:p w:rsidR="006C54CA" w:rsidRPr="006C54CA" w:rsidRDefault="006C54CA" w:rsidP="006C54CA">
            <w:pPr>
              <w:rPr>
                <w:rFonts w:ascii="Times New Roman" w:hAnsi="Times New Roman" w:cs="Times New Roman" w:hint="cs"/>
                <w:b/>
                <w:sz w:val="24"/>
                <w:szCs w:val="24"/>
                <w:shd w:val="clear" w:color="auto" w:fill="FFFFFF"/>
                <w:rtl/>
              </w:rPr>
            </w:pPr>
          </w:p>
          <w:p w:rsidR="006C54CA" w:rsidRPr="006C54CA" w:rsidRDefault="006C54CA" w:rsidP="006C54CA">
            <w:pPr>
              <w:rPr>
                <w:rFonts w:ascii="Times New Roman" w:hAnsi="Times New Roman" w:cs="Times New Roman" w:hint="cs"/>
                <w:b/>
                <w:sz w:val="24"/>
                <w:szCs w:val="24"/>
                <w:shd w:val="clear" w:color="auto" w:fill="FFFFFF"/>
                <w:rtl/>
              </w:rPr>
            </w:pPr>
          </w:p>
        </w:tc>
      </w:tr>
      <w:tr w:rsidR="001040A2" w:rsidTr="001040A2">
        <w:tc>
          <w:tcPr>
            <w:tcW w:w="2515" w:type="dxa"/>
          </w:tcPr>
          <w:p w:rsidR="00ED1FB3" w:rsidRDefault="00ED1FB3" w:rsidP="006C54CA">
            <w:pPr>
              <w:rPr>
                <w:rtl/>
              </w:rPr>
            </w:pPr>
          </w:p>
        </w:tc>
        <w:tc>
          <w:tcPr>
            <w:tcW w:w="2572" w:type="dxa"/>
          </w:tcPr>
          <w:p w:rsidR="00ED1FB3" w:rsidRDefault="00ED1FB3" w:rsidP="006C54CA">
            <w:pPr>
              <w:rPr>
                <w:rtl/>
              </w:rPr>
            </w:pPr>
          </w:p>
        </w:tc>
        <w:tc>
          <w:tcPr>
            <w:tcW w:w="2894" w:type="dxa"/>
          </w:tcPr>
          <w:p w:rsidR="00ED1FB3" w:rsidRDefault="00ED1FB3" w:rsidP="006C54CA">
            <w:pPr>
              <w:rPr>
                <w:rtl/>
              </w:rPr>
            </w:pPr>
          </w:p>
        </w:tc>
        <w:tc>
          <w:tcPr>
            <w:tcW w:w="1483" w:type="dxa"/>
          </w:tcPr>
          <w:p w:rsidR="006C54CA" w:rsidRDefault="006C54CA" w:rsidP="006C54CA">
            <w:r>
              <w:t>Conclusion</w:t>
            </w:r>
          </w:p>
          <w:p w:rsidR="00ED1FB3" w:rsidRDefault="006C54CA" w:rsidP="006C54CA">
            <w:r>
              <w:t xml:space="preserve">Notes  </w:t>
            </w:r>
          </w:p>
          <w:p w:rsidR="006C54CA" w:rsidRDefault="006C54CA" w:rsidP="006C54CA">
            <w:pPr>
              <w:rPr>
                <w:rFonts w:hint="cs"/>
                <w:rtl/>
              </w:rPr>
            </w:pPr>
          </w:p>
          <w:p w:rsidR="006C54CA" w:rsidRDefault="006C54CA" w:rsidP="006C54CA">
            <w:pPr>
              <w:rPr>
                <w:rFonts w:hint="cs"/>
                <w:rtl/>
              </w:rPr>
            </w:pPr>
          </w:p>
          <w:p w:rsidR="006C54CA" w:rsidRDefault="006C54CA" w:rsidP="006C54CA">
            <w:pPr>
              <w:rPr>
                <w:rFonts w:hint="cs"/>
                <w:rtl/>
              </w:rPr>
            </w:pPr>
          </w:p>
          <w:p w:rsidR="006C54CA" w:rsidRDefault="006C54CA" w:rsidP="006C54CA">
            <w:pPr>
              <w:rPr>
                <w:rFonts w:hint="cs"/>
                <w:rtl/>
              </w:rPr>
            </w:pPr>
          </w:p>
          <w:p w:rsidR="006C54CA" w:rsidRDefault="006C54CA" w:rsidP="006C54CA">
            <w:pPr>
              <w:rPr>
                <w:rFonts w:hint="cs"/>
                <w:rtl/>
              </w:rPr>
            </w:pPr>
          </w:p>
          <w:p w:rsidR="006C54CA" w:rsidRDefault="006C54CA" w:rsidP="006C54CA">
            <w:pPr>
              <w:rPr>
                <w:rFonts w:hint="cs"/>
                <w:rtl/>
              </w:rPr>
            </w:pPr>
          </w:p>
          <w:p w:rsidR="006C54CA" w:rsidRDefault="006C54CA" w:rsidP="006C54CA">
            <w:pPr>
              <w:rPr>
                <w:rFonts w:hint="cs"/>
                <w:rtl/>
              </w:rPr>
            </w:pPr>
          </w:p>
          <w:p w:rsidR="006C54CA" w:rsidRDefault="006C54CA" w:rsidP="006C54CA">
            <w:pPr>
              <w:rPr>
                <w:rFonts w:hint="cs"/>
                <w:rtl/>
              </w:rPr>
            </w:pPr>
          </w:p>
          <w:p w:rsidR="006C54CA" w:rsidRDefault="006C54CA" w:rsidP="006C54CA">
            <w:pPr>
              <w:rPr>
                <w:rFonts w:hint="cs"/>
                <w:rtl/>
              </w:rPr>
            </w:pPr>
          </w:p>
          <w:p w:rsidR="006C54CA" w:rsidRDefault="006C54CA" w:rsidP="006C54CA">
            <w:pPr>
              <w:rPr>
                <w:rFonts w:hint="cs"/>
                <w:rtl/>
              </w:rPr>
            </w:pPr>
          </w:p>
          <w:p w:rsidR="006C54CA" w:rsidRDefault="006C54CA" w:rsidP="006C54CA">
            <w:pPr>
              <w:rPr>
                <w:rFonts w:hint="cs"/>
                <w:rtl/>
              </w:rPr>
            </w:pPr>
          </w:p>
        </w:tc>
      </w:tr>
    </w:tbl>
    <w:p w:rsidR="00696038" w:rsidRDefault="00696038"/>
    <w:sectPr w:rsidR="00696038" w:rsidSect="006C163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9036F"/>
    <w:multiLevelType w:val="hybridMultilevel"/>
    <w:tmpl w:val="E43EA8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69B04F9"/>
    <w:multiLevelType w:val="hybridMultilevel"/>
    <w:tmpl w:val="8D601914"/>
    <w:lvl w:ilvl="0" w:tplc="D340E4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ED1FB3"/>
    <w:rsid w:val="00074DFF"/>
    <w:rsid w:val="001040A2"/>
    <w:rsid w:val="002E3C3E"/>
    <w:rsid w:val="00696038"/>
    <w:rsid w:val="006C1637"/>
    <w:rsid w:val="006C54CA"/>
    <w:rsid w:val="007421FD"/>
    <w:rsid w:val="00B740D1"/>
    <w:rsid w:val="00ED1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FB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1F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D1F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Abda</dc:creator>
  <cp:lastModifiedBy>Abda</cp:lastModifiedBy>
  <cp:revision>3</cp:revision>
  <dcterms:created xsi:type="dcterms:W3CDTF">2014-05-23T06:24:00Z</dcterms:created>
  <dcterms:modified xsi:type="dcterms:W3CDTF">2014-05-23T06:49:00Z</dcterms:modified>
</cp:coreProperties>
</file>